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53BED" w14:textId="1E5DDD5B" w:rsidR="0071387F" w:rsidRDefault="00046196" w:rsidP="0071387F">
      <w:r>
        <w:t xml:space="preserve">Firma </w:t>
      </w:r>
      <w:proofErr w:type="spellStart"/>
      <w:r>
        <w:t>xy</w:t>
      </w:r>
      <w:proofErr w:type="spellEnd"/>
    </w:p>
    <w:p w14:paraId="0E4B5A8B" w14:textId="3DBAC2B3" w:rsidR="00156449" w:rsidRDefault="00156449" w:rsidP="0071387F">
      <w:r>
        <w:t>Strasse Nr.</w:t>
      </w:r>
    </w:p>
    <w:p w14:paraId="7404586B" w14:textId="3E664CBD" w:rsidR="00156449" w:rsidRDefault="00156449" w:rsidP="00156449">
      <w:pPr>
        <w:tabs>
          <w:tab w:val="left" w:pos="5387"/>
        </w:tabs>
      </w:pPr>
      <w:r>
        <w:t>P</w:t>
      </w:r>
      <w:r w:rsidR="0055087F">
        <w:t>LZ</w:t>
      </w:r>
      <w:r>
        <w:t xml:space="preserve"> Davos Ortsteil</w:t>
      </w:r>
    </w:p>
    <w:p w14:paraId="6D0AF529" w14:textId="77777777" w:rsidR="00156449" w:rsidRDefault="00156449" w:rsidP="00156449">
      <w:pPr>
        <w:tabs>
          <w:tab w:val="left" w:pos="5387"/>
        </w:tabs>
      </w:pPr>
    </w:p>
    <w:p w14:paraId="38971C9B" w14:textId="77777777" w:rsidR="00156449" w:rsidRDefault="00156449" w:rsidP="00156449">
      <w:pPr>
        <w:tabs>
          <w:tab w:val="left" w:pos="5387"/>
        </w:tabs>
      </w:pPr>
    </w:p>
    <w:p w14:paraId="32A7F84D" w14:textId="77777777" w:rsidR="00156449" w:rsidRDefault="00156449" w:rsidP="00156449">
      <w:pPr>
        <w:tabs>
          <w:tab w:val="left" w:pos="5387"/>
        </w:tabs>
      </w:pPr>
    </w:p>
    <w:p w14:paraId="5D94BBB2" w14:textId="77777777" w:rsidR="00156449" w:rsidRDefault="00156449" w:rsidP="00156449">
      <w:pPr>
        <w:tabs>
          <w:tab w:val="left" w:pos="5387"/>
        </w:tabs>
      </w:pPr>
    </w:p>
    <w:p w14:paraId="25970C1F" w14:textId="77777777" w:rsidR="00156449" w:rsidRDefault="00156449" w:rsidP="00156449">
      <w:pPr>
        <w:tabs>
          <w:tab w:val="left" w:pos="5387"/>
        </w:tabs>
      </w:pPr>
    </w:p>
    <w:p w14:paraId="58B5B574" w14:textId="0B32E03A" w:rsidR="008B5FA9" w:rsidRPr="008B5FA9" w:rsidRDefault="00156449" w:rsidP="00156449">
      <w:pPr>
        <w:tabs>
          <w:tab w:val="left" w:pos="5387"/>
        </w:tabs>
        <w:rPr>
          <w:b/>
          <w:bCs/>
        </w:rPr>
      </w:pPr>
      <w:r>
        <w:tab/>
      </w:r>
      <w:r w:rsidR="000063E5">
        <w:tab/>
      </w:r>
      <w:r w:rsidR="000063E5">
        <w:tab/>
      </w:r>
      <w:r w:rsidR="008B5FA9" w:rsidRPr="008B5FA9">
        <w:rPr>
          <w:b/>
          <w:bCs/>
        </w:rPr>
        <w:t>Einschreiben</w:t>
      </w:r>
    </w:p>
    <w:p w14:paraId="0036BA1C" w14:textId="5635495C" w:rsidR="00156449" w:rsidRDefault="008B5FA9" w:rsidP="00156449">
      <w:pPr>
        <w:tabs>
          <w:tab w:val="left" w:pos="5387"/>
        </w:tabs>
      </w:pPr>
      <w:r>
        <w:tab/>
      </w:r>
      <w:r w:rsidR="000063E5">
        <w:tab/>
      </w:r>
      <w:r w:rsidR="000063E5">
        <w:tab/>
        <w:t>Departement für Infrastruktur, Energie</w:t>
      </w:r>
      <w:r w:rsidR="000063E5">
        <w:br/>
      </w:r>
      <w:r w:rsidR="000063E5">
        <w:tab/>
      </w:r>
      <w:r w:rsidR="000063E5">
        <w:tab/>
      </w:r>
      <w:r w:rsidR="000063E5">
        <w:tab/>
        <w:t>und Mobilität Graubünden</w:t>
      </w:r>
    </w:p>
    <w:p w14:paraId="6765AA08" w14:textId="7625ED3D" w:rsidR="00156449" w:rsidRDefault="00156449" w:rsidP="000063E5">
      <w:pPr>
        <w:tabs>
          <w:tab w:val="left" w:pos="5387"/>
        </w:tabs>
      </w:pPr>
      <w:r>
        <w:tab/>
      </w:r>
      <w:r w:rsidR="000063E5">
        <w:tab/>
      </w:r>
      <w:r w:rsidR="000063E5">
        <w:tab/>
        <w:t>Ringstrasse 10</w:t>
      </w:r>
    </w:p>
    <w:p w14:paraId="609C0ACF" w14:textId="7B54C047" w:rsidR="00156449" w:rsidRDefault="00156449" w:rsidP="00156449">
      <w:pPr>
        <w:tabs>
          <w:tab w:val="left" w:pos="5387"/>
        </w:tabs>
      </w:pPr>
      <w:r>
        <w:tab/>
      </w:r>
      <w:r w:rsidR="000063E5">
        <w:tab/>
      </w:r>
      <w:r w:rsidR="000063E5">
        <w:tab/>
      </w:r>
      <w:r>
        <w:t>7001 Chur</w:t>
      </w:r>
    </w:p>
    <w:p w14:paraId="38082792" w14:textId="77777777" w:rsidR="00156449" w:rsidRDefault="00156449" w:rsidP="00156449">
      <w:pPr>
        <w:tabs>
          <w:tab w:val="left" w:pos="5387"/>
        </w:tabs>
      </w:pPr>
    </w:p>
    <w:p w14:paraId="3985C6D3" w14:textId="77777777" w:rsidR="00156449" w:rsidRDefault="00156449" w:rsidP="00156449">
      <w:pPr>
        <w:tabs>
          <w:tab w:val="left" w:pos="5387"/>
        </w:tabs>
      </w:pPr>
    </w:p>
    <w:p w14:paraId="3D086D88" w14:textId="77777777" w:rsidR="00156449" w:rsidRDefault="00156449" w:rsidP="00156449">
      <w:pPr>
        <w:tabs>
          <w:tab w:val="left" w:pos="5387"/>
        </w:tabs>
      </w:pPr>
    </w:p>
    <w:p w14:paraId="58D0EB49" w14:textId="1CB61A6B" w:rsidR="00156449" w:rsidRDefault="00156449" w:rsidP="00156449">
      <w:pPr>
        <w:tabs>
          <w:tab w:val="left" w:pos="5387"/>
        </w:tabs>
      </w:pPr>
      <w:r>
        <w:tab/>
      </w:r>
      <w:r w:rsidR="000063E5">
        <w:tab/>
      </w:r>
      <w:r w:rsidR="000063E5">
        <w:tab/>
      </w:r>
      <w:r>
        <w:t>Davos, 27. November 2024</w:t>
      </w:r>
    </w:p>
    <w:p w14:paraId="1C9418F9" w14:textId="77777777" w:rsidR="00156449" w:rsidRDefault="00156449" w:rsidP="00156449">
      <w:pPr>
        <w:tabs>
          <w:tab w:val="left" w:pos="5387"/>
        </w:tabs>
      </w:pPr>
    </w:p>
    <w:p w14:paraId="1BA659A1" w14:textId="77777777" w:rsidR="00156449" w:rsidRDefault="00156449" w:rsidP="00156449">
      <w:pPr>
        <w:tabs>
          <w:tab w:val="left" w:pos="5387"/>
        </w:tabs>
      </w:pPr>
    </w:p>
    <w:p w14:paraId="5E93B69A" w14:textId="77777777" w:rsidR="00156449" w:rsidRDefault="00156449" w:rsidP="00156449">
      <w:pPr>
        <w:tabs>
          <w:tab w:val="left" w:pos="5387"/>
        </w:tabs>
      </w:pPr>
    </w:p>
    <w:p w14:paraId="6A1EFD41" w14:textId="77777777" w:rsidR="00156449" w:rsidRDefault="00156449" w:rsidP="00156449">
      <w:pPr>
        <w:tabs>
          <w:tab w:val="left" w:pos="5387"/>
        </w:tabs>
      </w:pPr>
    </w:p>
    <w:p w14:paraId="3B7AE7F6" w14:textId="77777777" w:rsidR="00156449" w:rsidRPr="00156449" w:rsidRDefault="00156449" w:rsidP="00156449">
      <w:pPr>
        <w:tabs>
          <w:tab w:val="left" w:pos="5387"/>
        </w:tabs>
        <w:rPr>
          <w:b/>
          <w:bCs/>
          <w:szCs w:val="20"/>
        </w:rPr>
      </w:pPr>
      <w:r w:rsidRPr="00156449">
        <w:rPr>
          <w:b/>
          <w:bCs/>
          <w:szCs w:val="20"/>
        </w:rPr>
        <w:t>Einsprache gegen Lärmsanierungsprojekt (LSP) Davos 2024</w:t>
      </w:r>
    </w:p>
    <w:p w14:paraId="7F88BE41" w14:textId="2C68A24E" w:rsidR="00156449" w:rsidRPr="00156449" w:rsidRDefault="00156449" w:rsidP="00156449">
      <w:pPr>
        <w:tabs>
          <w:tab w:val="left" w:pos="5387"/>
        </w:tabs>
        <w:rPr>
          <w:b/>
          <w:bCs/>
          <w:sz w:val="16"/>
          <w:szCs w:val="16"/>
        </w:rPr>
      </w:pPr>
      <w:r w:rsidRPr="00156449">
        <w:rPr>
          <w:b/>
          <w:bCs/>
          <w:sz w:val="16"/>
          <w:szCs w:val="16"/>
        </w:rPr>
        <w:t xml:space="preserve">H417b Landwasserstrasse / H28a </w:t>
      </w:r>
      <w:proofErr w:type="spellStart"/>
      <w:r w:rsidRPr="00156449">
        <w:rPr>
          <w:b/>
          <w:bCs/>
          <w:sz w:val="16"/>
          <w:szCs w:val="16"/>
        </w:rPr>
        <w:t>Prättigauerstrasse</w:t>
      </w:r>
      <w:proofErr w:type="spellEnd"/>
      <w:r w:rsidRPr="00156449">
        <w:rPr>
          <w:b/>
          <w:bCs/>
          <w:sz w:val="16"/>
          <w:szCs w:val="16"/>
        </w:rPr>
        <w:t xml:space="preserve"> / H28b </w:t>
      </w:r>
      <w:proofErr w:type="spellStart"/>
      <w:r w:rsidRPr="00156449">
        <w:rPr>
          <w:b/>
          <w:bCs/>
          <w:sz w:val="16"/>
          <w:szCs w:val="16"/>
        </w:rPr>
        <w:t>Flüelastrasse</w:t>
      </w:r>
      <w:proofErr w:type="spellEnd"/>
      <w:r w:rsidRPr="00156449">
        <w:rPr>
          <w:b/>
          <w:bCs/>
          <w:sz w:val="16"/>
          <w:szCs w:val="16"/>
        </w:rPr>
        <w:t xml:space="preserve"> / 730.05 </w:t>
      </w:r>
      <w:proofErr w:type="spellStart"/>
      <w:r w:rsidRPr="00156449">
        <w:rPr>
          <w:b/>
          <w:bCs/>
          <w:sz w:val="16"/>
          <w:szCs w:val="16"/>
        </w:rPr>
        <w:t>Dischmastrasse</w:t>
      </w:r>
      <w:proofErr w:type="spellEnd"/>
      <w:r w:rsidRPr="00156449">
        <w:rPr>
          <w:b/>
          <w:bCs/>
          <w:sz w:val="16"/>
          <w:szCs w:val="16"/>
        </w:rPr>
        <w:t xml:space="preserve"> / 730.06 </w:t>
      </w:r>
      <w:proofErr w:type="spellStart"/>
      <w:r w:rsidRPr="00156449">
        <w:rPr>
          <w:b/>
          <w:bCs/>
          <w:sz w:val="16"/>
          <w:szCs w:val="16"/>
        </w:rPr>
        <w:t>Sertigstrasse</w:t>
      </w:r>
      <w:proofErr w:type="spellEnd"/>
      <w:r w:rsidRPr="00156449">
        <w:rPr>
          <w:b/>
          <w:bCs/>
          <w:sz w:val="16"/>
          <w:szCs w:val="16"/>
        </w:rPr>
        <w:t xml:space="preserve"> / Gemeindestrassen</w:t>
      </w:r>
    </w:p>
    <w:p w14:paraId="4364AD9B" w14:textId="7521A9FF" w:rsidR="00156449" w:rsidRDefault="00156449" w:rsidP="00156449">
      <w:pPr>
        <w:tabs>
          <w:tab w:val="left" w:pos="5387"/>
        </w:tabs>
      </w:pPr>
    </w:p>
    <w:p w14:paraId="106C445B" w14:textId="2D4C4548" w:rsidR="00156449" w:rsidRDefault="00156449" w:rsidP="00156449">
      <w:pPr>
        <w:tabs>
          <w:tab w:val="left" w:pos="5387"/>
        </w:tabs>
      </w:pPr>
      <w:r>
        <w:t>Sehr geehrte Damen und Herren</w:t>
      </w:r>
    </w:p>
    <w:p w14:paraId="4EFC95C0" w14:textId="77777777" w:rsidR="00156449" w:rsidRDefault="00156449" w:rsidP="00156449">
      <w:pPr>
        <w:tabs>
          <w:tab w:val="left" w:pos="5387"/>
        </w:tabs>
      </w:pPr>
    </w:p>
    <w:p w14:paraId="4F341DC7" w14:textId="7393B092" w:rsidR="00156449" w:rsidRDefault="00156449" w:rsidP="00156449">
      <w:pPr>
        <w:tabs>
          <w:tab w:val="left" w:pos="5387"/>
        </w:tabs>
      </w:pPr>
      <w:r>
        <w:t>Mit Interesse habe</w:t>
      </w:r>
      <w:r w:rsidR="00046196">
        <w:t>n</w:t>
      </w:r>
      <w:r>
        <w:t xml:space="preserve"> </w:t>
      </w:r>
      <w:r w:rsidR="00046196">
        <w:t>wir</w:t>
      </w:r>
      <w:r>
        <w:t xml:space="preserve"> die Akten zu rubriziertem Projekt studiert und möchte an dieser Stelle dagegen votieren. Diese Einsprache erfolgt im Rahmen der Abklärungen einer parteien-übergreifenden Gruppe, welche sich für die Lebensqualität, die Mobilität und für wirtschaftliche Belange in der gesamten Landschaft Davos einsetzt. In diesem Zusammenhang wurde von Herrn Markus </w:t>
      </w:r>
      <w:proofErr w:type="spellStart"/>
      <w:r>
        <w:t>Broger</w:t>
      </w:r>
      <w:proofErr w:type="spellEnd"/>
      <w:r>
        <w:t xml:space="preserve"> am 26.11.2024 die Auskunft erteilt, dass diese Einsprache ohne Kostenfolgen für die Einsprecher ist, worauf ich mich beziehe.</w:t>
      </w:r>
    </w:p>
    <w:p w14:paraId="6A25EF3B" w14:textId="77777777" w:rsidR="00156449" w:rsidRDefault="00156449" w:rsidP="00156449">
      <w:pPr>
        <w:tabs>
          <w:tab w:val="left" w:pos="5387"/>
        </w:tabs>
      </w:pPr>
    </w:p>
    <w:p w14:paraId="59B8A6B5" w14:textId="6EECD367" w:rsidR="00156449" w:rsidRDefault="00156449" w:rsidP="00156449">
      <w:pPr>
        <w:tabs>
          <w:tab w:val="left" w:pos="5387"/>
        </w:tabs>
      </w:pPr>
      <w:r>
        <w:t xml:space="preserve">Das Instrument </w:t>
      </w:r>
      <w:r w:rsidR="00626447">
        <w:t xml:space="preserve">der Einsprache erscheint mir sehr wichtig. Einerseits wegen der Kurzfristigkeit der Frist, die angesetzt worden ist. Anderseits aber auch, weil dem Davoser Parlament als Vertretung </w:t>
      </w:r>
      <w:r w:rsidR="00046196">
        <w:t>der Bevölkerung</w:t>
      </w:r>
      <w:r w:rsidR="00626447">
        <w:t xml:space="preserve"> damit keine Möglichkeit für eine Debatte oder ein koordiniertes Vorgehen bleibt. Die Auflage und Einsprache wurde so gewählt, dass diese zwischen </w:t>
      </w:r>
      <w:r w:rsidR="00046196">
        <w:t>zwei</w:t>
      </w:r>
      <w:r w:rsidR="00626447">
        <w:t xml:space="preserve"> Sitzungsdaten </w:t>
      </w:r>
      <w:r w:rsidR="00046196">
        <w:t xml:space="preserve">des Grossen Landrates </w:t>
      </w:r>
      <w:r w:rsidR="00626447">
        <w:t>liegen. Die letzte Sitzung fand am 31.10.2024 statt, die nächst nach Ablauf der Frist am 12.12.2024.</w:t>
      </w:r>
    </w:p>
    <w:p w14:paraId="354AC349" w14:textId="77777777" w:rsidR="00626447" w:rsidRDefault="00626447" w:rsidP="00156449">
      <w:pPr>
        <w:tabs>
          <w:tab w:val="left" w:pos="5387"/>
        </w:tabs>
      </w:pPr>
    </w:p>
    <w:p w14:paraId="08F38510" w14:textId="2520B583" w:rsidR="000F48E5" w:rsidRPr="000F48E5" w:rsidRDefault="000F48E5" w:rsidP="00156449">
      <w:pPr>
        <w:tabs>
          <w:tab w:val="left" w:pos="5387"/>
        </w:tabs>
        <w:rPr>
          <w:b/>
          <w:bCs/>
        </w:rPr>
      </w:pPr>
      <w:r w:rsidRPr="000F48E5">
        <w:rPr>
          <w:b/>
          <w:bCs/>
        </w:rPr>
        <w:t>Gemeindestrassen und Landwasserstrasse</w:t>
      </w:r>
    </w:p>
    <w:p w14:paraId="2B154478" w14:textId="535E99FA" w:rsidR="000F48E5" w:rsidRDefault="00046196" w:rsidP="00156449">
      <w:pPr>
        <w:tabs>
          <w:tab w:val="left" w:pos="5387"/>
        </w:tabs>
      </w:pPr>
      <w:r w:rsidRPr="00046196">
        <w:rPr>
          <w:highlight w:val="yellow"/>
        </w:rPr>
        <w:t>Unser Betrieb liegt im Zentrum von Davos und ist für Mitarbeitende und Kunden auf eine funktionierende, effiziente und Kostengünstige Individualmobilität angewiesen.</w:t>
      </w:r>
      <w:r w:rsidR="000F48E5" w:rsidRPr="00046196">
        <w:rPr>
          <w:highlight w:val="yellow"/>
        </w:rPr>
        <w:t xml:space="preserve"> </w:t>
      </w:r>
      <w:r w:rsidRPr="00046196">
        <w:rPr>
          <w:highlight w:val="yellow"/>
        </w:rPr>
        <w:t>Mit den geplanten Temporeduktionen würden unsere Mitarbeitenden e</w:t>
      </w:r>
      <w:r w:rsidR="000F48E5" w:rsidRPr="00046196">
        <w:rPr>
          <w:highlight w:val="yellow"/>
        </w:rPr>
        <w:t>inerseits auf dem Arbeitsweg, anderseits aber auch bei der Ausübung der beruflichen Tätigkeit</w:t>
      </w:r>
      <w:r w:rsidRPr="00046196">
        <w:rPr>
          <w:highlight w:val="yellow"/>
        </w:rPr>
        <w:t xml:space="preserve"> erheblich mehr Zeit benötigen</w:t>
      </w:r>
      <w:r w:rsidR="000F48E5" w:rsidRPr="00046196">
        <w:rPr>
          <w:highlight w:val="yellow"/>
        </w:rPr>
        <w:t xml:space="preserve">. </w:t>
      </w:r>
      <w:r w:rsidRPr="00046196">
        <w:rPr>
          <w:highlight w:val="yellow"/>
        </w:rPr>
        <w:t>Als Anstösser der meistbefahrenen Strasse in Davos, der Pr</w:t>
      </w:r>
      <w:r w:rsidR="004F31C8">
        <w:rPr>
          <w:highlight w:val="yellow"/>
        </w:rPr>
        <w:t>omenade</w:t>
      </w:r>
      <w:r w:rsidRPr="00046196">
        <w:rPr>
          <w:highlight w:val="yellow"/>
        </w:rPr>
        <w:t xml:space="preserve">, nehmen wir den Lärm als sehr niedrig und keineswegs störend wahr. </w:t>
      </w:r>
      <w:r w:rsidR="0002320B" w:rsidRPr="00046196">
        <w:rPr>
          <w:highlight w:val="yellow"/>
        </w:rPr>
        <w:t xml:space="preserve">Die Arbeitswege </w:t>
      </w:r>
      <w:r w:rsidRPr="00046196">
        <w:rPr>
          <w:highlight w:val="yellow"/>
        </w:rPr>
        <w:t xml:space="preserve">unserer Mitarbeitenden aus Davos, dem </w:t>
      </w:r>
      <w:proofErr w:type="spellStart"/>
      <w:r w:rsidRPr="00046196">
        <w:rPr>
          <w:highlight w:val="yellow"/>
        </w:rPr>
        <w:t>Albulatal</w:t>
      </w:r>
      <w:proofErr w:type="spellEnd"/>
      <w:r w:rsidRPr="00046196">
        <w:rPr>
          <w:highlight w:val="yellow"/>
        </w:rPr>
        <w:t xml:space="preserve"> und dem Prättigau </w:t>
      </w:r>
      <w:r w:rsidR="0002320B" w:rsidRPr="00046196">
        <w:rPr>
          <w:highlight w:val="yellow"/>
        </w:rPr>
        <w:t xml:space="preserve">verlängern sich </w:t>
      </w:r>
      <w:r w:rsidRPr="00046196">
        <w:rPr>
          <w:highlight w:val="yellow"/>
        </w:rPr>
        <w:t xml:space="preserve">zeitlich </w:t>
      </w:r>
      <w:r w:rsidR="0002320B" w:rsidRPr="00046196">
        <w:rPr>
          <w:highlight w:val="yellow"/>
        </w:rPr>
        <w:t xml:space="preserve">erheblich. In Wiesen, </w:t>
      </w:r>
      <w:proofErr w:type="spellStart"/>
      <w:r w:rsidR="0002320B" w:rsidRPr="00046196">
        <w:rPr>
          <w:highlight w:val="yellow"/>
        </w:rPr>
        <w:t>Glaris</w:t>
      </w:r>
      <w:proofErr w:type="spellEnd"/>
      <w:r w:rsidR="0002320B" w:rsidRPr="00046196">
        <w:rPr>
          <w:highlight w:val="yellow"/>
        </w:rPr>
        <w:t xml:space="preserve"> und </w:t>
      </w:r>
      <w:proofErr w:type="spellStart"/>
      <w:r w:rsidR="0002320B" w:rsidRPr="00046196">
        <w:rPr>
          <w:highlight w:val="yellow"/>
        </w:rPr>
        <w:t>Frauenkirch</w:t>
      </w:r>
      <w:proofErr w:type="spellEnd"/>
      <w:r w:rsidR="0002320B" w:rsidRPr="00046196">
        <w:rPr>
          <w:highlight w:val="yellow"/>
        </w:rPr>
        <w:t xml:space="preserve"> bieten die aktuellen Höchstgeschwindigkeiten einen guten Kompromiss zwischen Mobilität und Umwelt- sowie Gesundheitsschutz. Die Frequenzen sind nicht nur in den Frühlings-, Sommer- und Herbstmonaten tief, sondern sind mit jenen im städtischen Teil von Davos nicht zu vergleichen. Damit kann gesagt werden, dass Tempobeschränkungen, die für die Davoser Dörfer geplant sind, ihr Ziel verfehlen und die Mobilität unnötig einschränken.</w:t>
      </w:r>
      <w:r w:rsidR="0002320B">
        <w:t xml:space="preserve"> </w:t>
      </w:r>
    </w:p>
    <w:p w14:paraId="13FB9604" w14:textId="77777777" w:rsidR="000F48E5" w:rsidRDefault="000F48E5" w:rsidP="00156449">
      <w:pPr>
        <w:tabs>
          <w:tab w:val="left" w:pos="5387"/>
        </w:tabs>
      </w:pPr>
    </w:p>
    <w:p w14:paraId="7663EB5F" w14:textId="0041C87B" w:rsidR="0002320B" w:rsidRPr="000F48E5" w:rsidRDefault="0002320B" w:rsidP="0002320B">
      <w:pPr>
        <w:tabs>
          <w:tab w:val="left" w:pos="5387"/>
        </w:tabs>
        <w:rPr>
          <w:b/>
          <w:bCs/>
        </w:rPr>
      </w:pPr>
      <w:r>
        <w:rPr>
          <w:b/>
          <w:bCs/>
        </w:rPr>
        <w:t>Gemeindestrasse Talstrasse</w:t>
      </w:r>
    </w:p>
    <w:p w14:paraId="7249805D" w14:textId="1AFB5E6B" w:rsidR="0002320B" w:rsidRDefault="0002320B" w:rsidP="0002320B">
      <w:pPr>
        <w:tabs>
          <w:tab w:val="left" w:pos="5387"/>
        </w:tabs>
      </w:pPr>
      <w:r w:rsidRPr="00046196">
        <w:rPr>
          <w:highlight w:val="yellow"/>
        </w:rPr>
        <w:t xml:space="preserve">Aufgrund dessen, dass es in Davos – anders als in anderen Orten mit Temporeduktionen – keinen Gegenverkehr gibt, ist die Lärmbelastung zusätzlich zu jener in den Frühlings-, Sommer- und Herbstmonaten mit schwachem Verkehr, entschärft. Es fällt nur die Hälfte an Lärm an, wie auf einer Strasse mit Gegenverkehr. Durch eine geschicktere Verkehrsführung, z.B. die Wiederöffnung der </w:t>
      </w:r>
      <w:proofErr w:type="spellStart"/>
      <w:r w:rsidRPr="00046196">
        <w:rPr>
          <w:highlight w:val="yellow"/>
        </w:rPr>
        <w:t>Guggerbachstrasse</w:t>
      </w:r>
      <w:proofErr w:type="spellEnd"/>
      <w:r w:rsidRPr="00046196">
        <w:rPr>
          <w:highlight w:val="yellow"/>
        </w:rPr>
        <w:t xml:space="preserve"> für den Gegenverkehr könnten Lärm- und Umweltbelastung durch einfache Massnahmen reduziert werden.</w:t>
      </w:r>
      <w:r>
        <w:t xml:space="preserve"> </w:t>
      </w:r>
    </w:p>
    <w:p w14:paraId="4068C013" w14:textId="77777777" w:rsidR="000F48E5" w:rsidRDefault="000F48E5" w:rsidP="00156449">
      <w:pPr>
        <w:tabs>
          <w:tab w:val="left" w:pos="5387"/>
        </w:tabs>
      </w:pPr>
    </w:p>
    <w:p w14:paraId="7262AFBE" w14:textId="5475797A" w:rsidR="000F48E5" w:rsidRDefault="000F48E5" w:rsidP="00156449">
      <w:pPr>
        <w:tabs>
          <w:tab w:val="left" w:pos="5387"/>
        </w:tabs>
      </w:pPr>
      <w:r>
        <w:t>Weiter ist die Messmethode meiner Meinung nach durch die Behörden transparent zu machen. Nach vorherrschender Meinung ist diese durch statistische Berechnungen, allenfalls durch Hinzuziehen von Erfahrungswerten, erfolgt.</w:t>
      </w:r>
      <w:r w:rsidR="00FC0231" w:rsidRPr="00FC0231">
        <w:rPr>
          <w:b/>
          <w:bCs/>
          <w:i/>
          <w:iCs/>
        </w:rPr>
        <w:t xml:space="preserve"> </w:t>
      </w:r>
      <w:r w:rsidR="004F31C8">
        <w:rPr>
          <w:b/>
          <w:bCs/>
          <w:i/>
          <w:iCs/>
        </w:rPr>
        <w:t xml:space="preserve">Wir </w:t>
      </w:r>
      <w:r w:rsidR="00FC0231">
        <w:rPr>
          <w:b/>
          <w:bCs/>
          <w:i/>
          <w:iCs/>
        </w:rPr>
        <w:t>forder</w:t>
      </w:r>
      <w:r w:rsidR="004F31C8">
        <w:rPr>
          <w:b/>
          <w:bCs/>
          <w:i/>
          <w:iCs/>
        </w:rPr>
        <w:t>n</w:t>
      </w:r>
      <w:r w:rsidR="00FC0231">
        <w:rPr>
          <w:b/>
          <w:bCs/>
          <w:i/>
          <w:iCs/>
        </w:rPr>
        <w:t xml:space="preserve"> Messungen vor Ort inkl. Berücksichtigung der gefahrenen Geschwindigkeiten. </w:t>
      </w:r>
      <w:r w:rsidR="0055087F" w:rsidRPr="00D54949">
        <w:rPr>
          <w:b/>
          <w:bCs/>
          <w:i/>
          <w:iCs/>
        </w:rPr>
        <w:t xml:space="preserve">Gemäss Auflageakten wurden für die Messungen der Lärmpegel von Tempo 50km/h ausgegangen. Das entspricht in </w:t>
      </w:r>
      <w:proofErr w:type="spellStart"/>
      <w:r w:rsidR="0055087F" w:rsidRPr="00D54949">
        <w:rPr>
          <w:b/>
          <w:bCs/>
          <w:i/>
          <w:iCs/>
        </w:rPr>
        <w:t>keinster</w:t>
      </w:r>
      <w:proofErr w:type="spellEnd"/>
      <w:r w:rsidR="0055087F" w:rsidRPr="00D54949">
        <w:rPr>
          <w:b/>
          <w:bCs/>
          <w:i/>
          <w:iCs/>
        </w:rPr>
        <w:t xml:space="preserve"> Weise der Realität! Die gefahrene Durchschnittsgeschwindigkeit liegt weit darunter. Daher werden die einschränkenden Massnahmen keinesfalls zum Ergebnis der Lärmreduktion von 1-2dB im Ortskern erreicht, welches das Projekt vorsieht und dieses überflüssig macht</w:t>
      </w:r>
      <w:r w:rsidR="0055087F">
        <w:t xml:space="preserve">. </w:t>
      </w:r>
      <w:r w:rsidR="0055087F" w:rsidRPr="00D54949">
        <w:rPr>
          <w:b/>
          <w:bCs/>
          <w:i/>
          <w:iCs/>
        </w:rPr>
        <w:t>Daher ist auf die Einführung von Tempo 30 zu verzichten!</w:t>
      </w:r>
      <w:r w:rsidR="0055087F">
        <w:t xml:space="preserve"> </w:t>
      </w:r>
      <w:r>
        <w:t xml:space="preserve"> </w:t>
      </w:r>
      <w:r w:rsidR="00046196">
        <w:t>Wir sind</w:t>
      </w:r>
      <w:r>
        <w:t xml:space="preserve"> überzeugt, dass diese Methode </w:t>
      </w:r>
      <w:r>
        <w:lastRenderedPageBreak/>
        <w:t xml:space="preserve">dem Umstand eines Ortes mit viel Schneefall und mit sehr schwachem Verkehrsaufkommen im Frühling, Sommer und Herbst </w:t>
      </w:r>
      <w:r w:rsidR="00046196">
        <w:t xml:space="preserve">nicht </w:t>
      </w:r>
      <w:r>
        <w:t xml:space="preserve">gerecht wird. Einerseits liegt über die Hälfte des Jahres Schnee, welcher den Verkehrslärm grösstenteils absorbiert. </w:t>
      </w:r>
      <w:r w:rsidR="0055087F">
        <w:t>Wenn die Gemeinde noch auf die «Schwarzräumung» verzichtet</w:t>
      </w:r>
      <w:r w:rsidR="004F31C8">
        <w:t>,</w:t>
      </w:r>
      <w:r w:rsidR="0055087F">
        <w:t xml:space="preserve"> wird das sowieso der Fall sein. </w:t>
      </w:r>
      <w:r>
        <w:t xml:space="preserve">Wohl auch deswegen war das Thema Lärmbelästigung in Davos von Seiten Bevölkerung </w:t>
      </w:r>
      <w:r w:rsidR="00F850E4">
        <w:t xml:space="preserve">hinsichtlich Lautstärke von Abrollgeräuschen </w:t>
      </w:r>
      <w:r>
        <w:t xml:space="preserve">niemals ein Thema, denn das grösste Verkehrsaufkommen findet von Ende Dezember </w:t>
      </w:r>
      <w:r w:rsidR="00046196">
        <w:t>bis im März</w:t>
      </w:r>
      <w:r>
        <w:t xml:space="preserve"> statt. Auch dann jedoch ist das Verkehrsaufkommen nicht mit jenem der Schweizer Agglomerationen und Städte zu vergleichen. </w:t>
      </w:r>
      <w:r w:rsidR="0055087F">
        <w:t xml:space="preserve">Auch werden die Tempoeinschränkungen den zivil einrückenden Mitgliedern der Blaulichtorganisationen für Einsätze (Feuerwehr, </w:t>
      </w:r>
      <w:proofErr w:type="gramStart"/>
      <w:r w:rsidR="0055087F">
        <w:t>Polizei)  zu</w:t>
      </w:r>
      <w:proofErr w:type="gramEnd"/>
      <w:r w:rsidR="0055087F">
        <w:t xml:space="preserve"> einem grossen Zeitverlust führen. </w:t>
      </w:r>
      <w:r w:rsidR="00475913">
        <w:t xml:space="preserve">Des </w:t>
      </w:r>
      <w:r w:rsidR="00046196">
        <w:t>W</w:t>
      </w:r>
      <w:r w:rsidR="00475913">
        <w:t xml:space="preserve">eiteren werden die eingesetzten Fahrzeuge immer leiser. Nicht nur wegen ihrer Antriebstechnik, sondern auch, weil die Abrollgeräusche dauernd optimiert werden. Diese Entwicklung müsste, wenn es effektiv um den Lärmschutz gehen würde, für die kommenden Jahre und Jahrzehnte hochgerechnet werden. </w:t>
      </w:r>
      <w:bookmarkStart w:id="0" w:name="_Hlk183585899"/>
      <w:r w:rsidR="00046196">
        <w:t>Andererseits wären die Temporeduktionen wohl in Kürze wieder aufzuheben.</w:t>
      </w:r>
      <w:bookmarkEnd w:id="0"/>
    </w:p>
    <w:p w14:paraId="23BADB6C" w14:textId="77777777" w:rsidR="00475913" w:rsidRDefault="00475913" w:rsidP="00156449">
      <w:pPr>
        <w:tabs>
          <w:tab w:val="left" w:pos="5387"/>
        </w:tabs>
      </w:pPr>
    </w:p>
    <w:p w14:paraId="3775F070" w14:textId="5BA0B5F6" w:rsidR="0002320B" w:rsidRDefault="0002320B" w:rsidP="0002320B">
      <w:pPr>
        <w:tabs>
          <w:tab w:val="left" w:pos="5387"/>
        </w:tabs>
      </w:pPr>
      <w:r>
        <w:t xml:space="preserve">Nebst mir sind die meisten Davoserinnen und Davoser aufgrund der langen Wege, des Wohnort-Charakters der Davoser Dörfer und des Wirtschaftszentrums in Davos Platz in ihrem täglichen Privat- und Berufsleben von den geplanten Temporeduktionen stark eingeschränkt. Die ungenügende Mitsprachemöglichkeit der Davoser Volksvertretung haben </w:t>
      </w:r>
      <w:r w:rsidR="00046196">
        <w:t>uns</w:t>
      </w:r>
      <w:r>
        <w:t xml:space="preserve"> veranlasst, diese Einsprache zu platzieren. </w:t>
      </w:r>
    </w:p>
    <w:p w14:paraId="1B94D32C" w14:textId="77777777" w:rsidR="0002320B" w:rsidRDefault="0002320B" w:rsidP="00156449">
      <w:pPr>
        <w:tabs>
          <w:tab w:val="left" w:pos="5387"/>
        </w:tabs>
      </w:pPr>
    </w:p>
    <w:p w14:paraId="273D8645" w14:textId="3F719607" w:rsidR="00475913" w:rsidRDefault="00475913" w:rsidP="00156449">
      <w:pPr>
        <w:tabs>
          <w:tab w:val="left" w:pos="5387"/>
        </w:tabs>
      </w:pPr>
      <w:r>
        <w:t>In der Hoffnung, dass in einer Demokratie einzig der Wille der Bevölkerung massgeben sein soll, bitte ich Sie um eine wohlwollende Prüfung dieser Einwände gegen die geplanten Temporeduktionen in der gesamten Gemeinde Davos. Diese würden nicht nur den Alltag erschweren, sondern auch neue Ineff</w:t>
      </w:r>
      <w:r w:rsidR="00046196">
        <w:t>i</w:t>
      </w:r>
      <w:r>
        <w:t>zienzen, Kosten und Ärgernisse verursachen, womit mit dem Schutz der Gesundheit schwerlich argumentiert werden sollte.</w:t>
      </w:r>
    </w:p>
    <w:p w14:paraId="6F937DE9" w14:textId="77777777" w:rsidR="00475913" w:rsidRDefault="00475913" w:rsidP="00156449">
      <w:pPr>
        <w:tabs>
          <w:tab w:val="left" w:pos="5387"/>
        </w:tabs>
      </w:pPr>
    </w:p>
    <w:p w14:paraId="452BD9B9" w14:textId="7565E689" w:rsidR="007C7959" w:rsidRPr="007C7959" w:rsidRDefault="00FC0231" w:rsidP="00156449">
      <w:pPr>
        <w:tabs>
          <w:tab w:val="left" w:pos="5387"/>
        </w:tabs>
        <w:rPr>
          <w:b/>
          <w:bCs/>
          <w:i/>
          <w:iCs/>
        </w:rPr>
      </w:pPr>
      <w:bookmarkStart w:id="1" w:name="_Hlk183613697"/>
      <w:r w:rsidRPr="007C7959">
        <w:rPr>
          <w:b/>
          <w:bCs/>
          <w:i/>
          <w:iCs/>
        </w:rPr>
        <w:t>Zudem forde</w:t>
      </w:r>
      <w:r w:rsidR="004F31C8">
        <w:rPr>
          <w:b/>
          <w:bCs/>
          <w:i/>
          <w:iCs/>
        </w:rPr>
        <w:t xml:space="preserve">rn wir </w:t>
      </w:r>
      <w:r>
        <w:rPr>
          <w:b/>
          <w:bCs/>
          <w:i/>
          <w:iCs/>
        </w:rPr>
        <w:t>den</w:t>
      </w:r>
      <w:r w:rsidRPr="007C7959">
        <w:rPr>
          <w:b/>
          <w:bCs/>
          <w:i/>
          <w:iCs/>
        </w:rPr>
        <w:t xml:space="preserve"> Kanton Graubünden dazu auf, den Bundesgerichtsentscheid bezüglich Tempo 30 auf Durchgangs-</w:t>
      </w:r>
      <w:r>
        <w:rPr>
          <w:b/>
          <w:bCs/>
          <w:i/>
          <w:iCs/>
        </w:rPr>
        <w:t xml:space="preserve"> </w:t>
      </w:r>
      <w:r w:rsidRPr="007C7959">
        <w:rPr>
          <w:b/>
          <w:bCs/>
          <w:i/>
          <w:iCs/>
        </w:rPr>
        <w:t>und Hauptverkehrsachsen abzuwarten</w:t>
      </w:r>
      <w:r>
        <w:rPr>
          <w:b/>
          <w:bCs/>
          <w:i/>
          <w:iCs/>
        </w:rPr>
        <w:t>, weil Rückabwicklung der Temporeduktionen Kosten und Aufwand bedeutet, welcher den Steuerzahlern erspart werden sollte</w:t>
      </w:r>
      <w:r w:rsidRPr="007C7959">
        <w:rPr>
          <w:b/>
          <w:bCs/>
          <w:i/>
          <w:iCs/>
        </w:rPr>
        <w:t>!</w:t>
      </w:r>
      <w:r w:rsidR="007C7959" w:rsidRPr="007C7959">
        <w:rPr>
          <w:b/>
          <w:bCs/>
          <w:i/>
          <w:iCs/>
        </w:rPr>
        <w:br/>
        <w:t xml:space="preserve"> </w:t>
      </w:r>
    </w:p>
    <w:bookmarkEnd w:id="1"/>
    <w:p w14:paraId="58172CC9" w14:textId="3EBC320C" w:rsidR="00475913" w:rsidRDefault="00475913" w:rsidP="00156449">
      <w:pPr>
        <w:tabs>
          <w:tab w:val="left" w:pos="5387"/>
        </w:tabs>
      </w:pPr>
      <w:r>
        <w:t>Mit den besten Grüssen aus Davos</w:t>
      </w:r>
    </w:p>
    <w:p w14:paraId="1A764032" w14:textId="77777777" w:rsidR="00475913" w:rsidRDefault="00475913" w:rsidP="00156449">
      <w:pPr>
        <w:tabs>
          <w:tab w:val="left" w:pos="5387"/>
        </w:tabs>
      </w:pPr>
    </w:p>
    <w:p w14:paraId="482F2BD7" w14:textId="1EB9D770" w:rsidR="00475913" w:rsidRDefault="00046196" w:rsidP="00156449">
      <w:pPr>
        <w:tabs>
          <w:tab w:val="left" w:pos="5387"/>
        </w:tabs>
      </w:pPr>
      <w:r w:rsidRPr="0055087F">
        <w:rPr>
          <w:highlight w:val="yellow"/>
        </w:rPr>
        <w:t>Firmenname</w:t>
      </w:r>
      <w:r w:rsidR="0055087F" w:rsidRPr="0055087F">
        <w:rPr>
          <w:highlight w:val="yellow"/>
        </w:rPr>
        <w:t xml:space="preserve"> / Stempel</w:t>
      </w:r>
    </w:p>
    <w:p w14:paraId="62787F32" w14:textId="77777777" w:rsidR="00475913" w:rsidRDefault="00475913" w:rsidP="00475913">
      <w:pPr>
        <w:tabs>
          <w:tab w:val="left" w:pos="5387"/>
        </w:tabs>
      </w:pPr>
    </w:p>
    <w:p w14:paraId="529697D8" w14:textId="08F6F34E" w:rsidR="00475913" w:rsidRPr="0002320B" w:rsidRDefault="0002320B" w:rsidP="0002320B">
      <w:pPr>
        <w:tabs>
          <w:tab w:val="left" w:pos="5387"/>
        </w:tabs>
        <w:rPr>
          <w:i/>
          <w:iCs/>
          <w:color w:val="808080" w:themeColor="background1" w:themeShade="80"/>
        </w:rPr>
      </w:pPr>
      <w:r w:rsidRPr="0002320B">
        <w:rPr>
          <w:i/>
          <w:iCs/>
          <w:color w:val="808080" w:themeColor="background1" w:themeShade="80"/>
        </w:rPr>
        <w:t xml:space="preserve">- </w:t>
      </w:r>
      <w:r w:rsidR="00046196">
        <w:rPr>
          <w:i/>
          <w:iCs/>
          <w:color w:val="808080" w:themeColor="background1" w:themeShade="80"/>
        </w:rPr>
        <w:t xml:space="preserve">rechtsgültige </w:t>
      </w:r>
      <w:r w:rsidR="00475913" w:rsidRPr="0002320B">
        <w:rPr>
          <w:i/>
          <w:iCs/>
          <w:color w:val="808080" w:themeColor="background1" w:themeShade="80"/>
        </w:rPr>
        <w:t xml:space="preserve">Unterschrift - </w:t>
      </w:r>
    </w:p>
    <w:sectPr w:rsidR="00475913" w:rsidRPr="0002320B" w:rsidSect="00156449">
      <w:pgSz w:w="11906" w:h="16838" w:code="9"/>
      <w:pgMar w:top="567" w:right="851" w:bottom="567"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CA00F" w14:textId="77777777" w:rsidR="00D92AEB" w:rsidRDefault="00D92AEB" w:rsidP="00156449">
      <w:r>
        <w:separator/>
      </w:r>
    </w:p>
  </w:endnote>
  <w:endnote w:type="continuationSeparator" w:id="0">
    <w:p w14:paraId="22A56DF7" w14:textId="77777777" w:rsidR="00D92AEB" w:rsidRDefault="00D92AEB" w:rsidP="0015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Com">
    <w:altName w:val="Calibri"/>
    <w:charset w:val="00"/>
    <w:family w:val="swiss"/>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0C07C" w14:textId="77777777" w:rsidR="00D92AEB" w:rsidRDefault="00D92AEB" w:rsidP="00156449">
      <w:r>
        <w:separator/>
      </w:r>
    </w:p>
  </w:footnote>
  <w:footnote w:type="continuationSeparator" w:id="0">
    <w:p w14:paraId="22C14AD8" w14:textId="77777777" w:rsidR="00D92AEB" w:rsidRDefault="00D92AEB" w:rsidP="00156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87237"/>
    <w:multiLevelType w:val="hybridMultilevel"/>
    <w:tmpl w:val="DDF6B0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7513D6"/>
    <w:multiLevelType w:val="hybridMultilevel"/>
    <w:tmpl w:val="5A1C5066"/>
    <w:lvl w:ilvl="0" w:tplc="66425E62">
      <w:start w:val="7001"/>
      <w:numFmt w:val="bullet"/>
      <w:lvlText w:val="-"/>
      <w:lvlJc w:val="left"/>
      <w:pPr>
        <w:ind w:left="720" w:hanging="360"/>
      </w:pPr>
      <w:rPr>
        <w:rFonts w:ascii="Frutiger Next Com" w:eastAsiaTheme="minorHAnsi" w:hAnsi="Frutiger Next Com"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330428"/>
    <w:multiLevelType w:val="hybridMultilevel"/>
    <w:tmpl w:val="38F6B0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AFE5E8C"/>
    <w:multiLevelType w:val="hybridMultilevel"/>
    <w:tmpl w:val="B6486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942AFF"/>
    <w:multiLevelType w:val="hybridMultilevel"/>
    <w:tmpl w:val="4CD60978"/>
    <w:lvl w:ilvl="0" w:tplc="9C82CAA2">
      <w:start w:val="7001"/>
      <w:numFmt w:val="bullet"/>
      <w:lvlText w:val="-"/>
      <w:lvlJc w:val="left"/>
      <w:pPr>
        <w:ind w:left="420" w:hanging="360"/>
      </w:pPr>
      <w:rPr>
        <w:rFonts w:ascii="Frutiger Next Com" w:eastAsiaTheme="minorHAnsi" w:hAnsi="Frutiger Next Com"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5" w15:restartNumberingAfterBreak="0">
    <w:nsid w:val="6FC40F6B"/>
    <w:multiLevelType w:val="hybridMultilevel"/>
    <w:tmpl w:val="4A78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82B4DBD"/>
    <w:multiLevelType w:val="hybridMultilevel"/>
    <w:tmpl w:val="602E4E2E"/>
    <w:lvl w:ilvl="0" w:tplc="6178A722">
      <w:start w:val="7001"/>
      <w:numFmt w:val="bullet"/>
      <w:lvlText w:val="-"/>
      <w:lvlJc w:val="left"/>
      <w:pPr>
        <w:ind w:left="420" w:hanging="360"/>
      </w:pPr>
      <w:rPr>
        <w:rFonts w:ascii="Frutiger Next Com" w:eastAsiaTheme="minorHAnsi" w:hAnsi="Frutiger Next Com" w:cstheme="minorBidi"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num w:numId="1" w16cid:durableId="1116758827">
    <w:abstractNumId w:val="3"/>
  </w:num>
  <w:num w:numId="2" w16cid:durableId="1780834380">
    <w:abstractNumId w:val="0"/>
  </w:num>
  <w:num w:numId="3" w16cid:durableId="136145971">
    <w:abstractNumId w:val="5"/>
  </w:num>
  <w:num w:numId="4" w16cid:durableId="1545826377">
    <w:abstractNumId w:val="2"/>
  </w:num>
  <w:num w:numId="5" w16cid:durableId="827333004">
    <w:abstractNumId w:val="1"/>
  </w:num>
  <w:num w:numId="6" w16cid:durableId="647900294">
    <w:abstractNumId w:val="4"/>
  </w:num>
  <w:num w:numId="7" w16cid:durableId="520437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4"/>
    <w:rsid w:val="000063E5"/>
    <w:rsid w:val="0002320B"/>
    <w:rsid w:val="00046196"/>
    <w:rsid w:val="00052622"/>
    <w:rsid w:val="00083DED"/>
    <w:rsid w:val="000F203B"/>
    <w:rsid w:val="000F48E5"/>
    <w:rsid w:val="00101869"/>
    <w:rsid w:val="00156449"/>
    <w:rsid w:val="001814A9"/>
    <w:rsid w:val="002F6541"/>
    <w:rsid w:val="00342A03"/>
    <w:rsid w:val="003648C4"/>
    <w:rsid w:val="003B0D3E"/>
    <w:rsid w:val="00461067"/>
    <w:rsid w:val="00475913"/>
    <w:rsid w:val="004F31C8"/>
    <w:rsid w:val="00531AFD"/>
    <w:rsid w:val="0055087F"/>
    <w:rsid w:val="00592290"/>
    <w:rsid w:val="00626447"/>
    <w:rsid w:val="0071387F"/>
    <w:rsid w:val="00754292"/>
    <w:rsid w:val="007A2573"/>
    <w:rsid w:val="007C7959"/>
    <w:rsid w:val="007D38DA"/>
    <w:rsid w:val="007D50A4"/>
    <w:rsid w:val="008863CC"/>
    <w:rsid w:val="008B5FA9"/>
    <w:rsid w:val="009A7886"/>
    <w:rsid w:val="009D6A93"/>
    <w:rsid w:val="00A4409B"/>
    <w:rsid w:val="00B01D46"/>
    <w:rsid w:val="00B511F9"/>
    <w:rsid w:val="00B94484"/>
    <w:rsid w:val="00C74311"/>
    <w:rsid w:val="00D86184"/>
    <w:rsid w:val="00D92AEB"/>
    <w:rsid w:val="00D95945"/>
    <w:rsid w:val="00E0277F"/>
    <w:rsid w:val="00E732A6"/>
    <w:rsid w:val="00ED04BA"/>
    <w:rsid w:val="00ED1245"/>
    <w:rsid w:val="00F850E4"/>
    <w:rsid w:val="00FC0231"/>
    <w:rsid w:val="00FF29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5045"/>
  <w15:chartTrackingRefBased/>
  <w15:docId w15:val="{AF0590A0-D8C4-477F-A2E3-887B173F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6541"/>
    <w:pPr>
      <w:spacing w:after="0" w:line="240" w:lineRule="auto"/>
    </w:pPr>
    <w:rPr>
      <w:rFonts w:ascii="Frutiger Next Com" w:hAnsi="Frutiger Next Com"/>
      <w:sz w:val="20"/>
    </w:rPr>
  </w:style>
  <w:style w:type="paragraph" w:styleId="berschrift1">
    <w:name w:val="heading 1"/>
    <w:basedOn w:val="Standard"/>
    <w:next w:val="Standard"/>
    <w:link w:val="berschrift1Zchn"/>
    <w:uiPriority w:val="9"/>
    <w:qFormat/>
    <w:rsid w:val="00ED1245"/>
    <w:pPr>
      <w:keepNext/>
      <w:keepLines/>
      <w:spacing w:before="240" w:after="60"/>
      <w:outlineLvl w:val="0"/>
    </w:pPr>
    <w:rPr>
      <w:rFonts w:eastAsiaTheme="majorEastAsia" w:cstheme="majorBidi"/>
      <w:b/>
      <w:bCs/>
      <w:sz w:val="28"/>
      <w:szCs w:val="28"/>
    </w:rPr>
  </w:style>
  <w:style w:type="paragraph" w:styleId="berschrift2">
    <w:name w:val="heading 2"/>
    <w:basedOn w:val="Standard"/>
    <w:next w:val="Standard"/>
    <w:link w:val="berschrift2Zchn"/>
    <w:uiPriority w:val="9"/>
    <w:qFormat/>
    <w:rsid w:val="00ED1245"/>
    <w:pPr>
      <w:keepNext/>
      <w:keepLines/>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461067"/>
    <w:pPr>
      <w:keepNext/>
      <w:keepLines/>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rsid w:val="000F203B"/>
    <w:pPr>
      <w:keepNext/>
      <w:keepLines/>
      <w:framePr w:wrap="around" w:hAnchor="text"/>
      <w:spacing w:before="200"/>
      <w:outlineLvl w:val="3"/>
    </w:pPr>
    <w:rPr>
      <w:rFonts w:asciiTheme="majorHAnsi" w:eastAsiaTheme="majorEastAsia" w:hAnsiTheme="majorHAnsi" w:cstheme="majorBidi"/>
      <w:b/>
      <w:bCs/>
      <w:i/>
      <w:iCs/>
      <w:color w:val="5A88B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1245"/>
    <w:rPr>
      <w:rFonts w:ascii="Frutiger Next Com" w:eastAsiaTheme="majorEastAsia" w:hAnsi="Frutiger Next Com" w:cstheme="majorBidi"/>
      <w:b/>
      <w:bCs/>
      <w:sz w:val="28"/>
      <w:szCs w:val="28"/>
    </w:rPr>
  </w:style>
  <w:style w:type="character" w:customStyle="1" w:styleId="berschrift2Zchn">
    <w:name w:val="Überschrift 2 Zchn"/>
    <w:basedOn w:val="Absatz-Standardschriftart"/>
    <w:link w:val="berschrift2"/>
    <w:uiPriority w:val="9"/>
    <w:rsid w:val="00ED1245"/>
    <w:rPr>
      <w:rFonts w:asciiTheme="majorHAnsi" w:eastAsiaTheme="majorEastAsia" w:hAnsiTheme="majorHAnsi" w:cstheme="majorBidi"/>
      <w:b/>
      <w:bCs/>
      <w:sz w:val="24"/>
      <w:szCs w:val="26"/>
    </w:rPr>
  </w:style>
  <w:style w:type="paragraph" w:styleId="Titel">
    <w:name w:val="Title"/>
    <w:basedOn w:val="Standard"/>
    <w:next w:val="Standard"/>
    <w:link w:val="TitelZchn"/>
    <w:uiPriority w:val="10"/>
    <w:semiHidden/>
    <w:unhideWhenUsed/>
    <w:rsid w:val="000F203B"/>
    <w:pPr>
      <w:framePr w:wrap="around" w:hAnchor="text"/>
      <w:pBdr>
        <w:bottom w:val="single" w:sz="8" w:space="4" w:color="5A88B7" w:themeColor="accent1"/>
      </w:pBdr>
      <w:spacing w:after="300"/>
      <w:contextualSpacing/>
    </w:pPr>
    <w:rPr>
      <w:rFonts w:asciiTheme="majorHAnsi" w:eastAsiaTheme="majorEastAsia" w:hAnsiTheme="majorHAnsi" w:cstheme="majorBidi"/>
      <w:color w:val="706761" w:themeColor="text2" w:themeShade="BF"/>
      <w:spacing w:val="5"/>
      <w:kern w:val="28"/>
      <w:sz w:val="52"/>
      <w:szCs w:val="52"/>
    </w:rPr>
  </w:style>
  <w:style w:type="character" w:customStyle="1" w:styleId="TitelZchn">
    <w:name w:val="Titel Zchn"/>
    <w:basedOn w:val="Absatz-Standardschriftart"/>
    <w:link w:val="Titel"/>
    <w:uiPriority w:val="10"/>
    <w:semiHidden/>
    <w:rsid w:val="000F203B"/>
    <w:rPr>
      <w:rFonts w:asciiTheme="majorHAnsi" w:eastAsiaTheme="majorEastAsia" w:hAnsiTheme="majorHAnsi" w:cstheme="majorBidi"/>
      <w:color w:val="706761" w:themeColor="text2" w:themeShade="BF"/>
      <w:spacing w:val="5"/>
      <w:kern w:val="28"/>
      <w:sz w:val="52"/>
      <w:szCs w:val="52"/>
    </w:rPr>
  </w:style>
  <w:style w:type="paragraph" w:styleId="Untertitel">
    <w:name w:val="Subtitle"/>
    <w:basedOn w:val="Standard"/>
    <w:next w:val="Standard"/>
    <w:link w:val="UntertitelZchn"/>
    <w:uiPriority w:val="11"/>
    <w:semiHidden/>
    <w:unhideWhenUsed/>
    <w:rsid w:val="000F203B"/>
    <w:pPr>
      <w:framePr w:wrap="around" w:hAnchor="text"/>
      <w:numPr>
        <w:ilvl w:val="1"/>
      </w:numPr>
    </w:pPr>
    <w:rPr>
      <w:rFonts w:asciiTheme="majorHAnsi" w:eastAsiaTheme="majorEastAsia" w:hAnsiTheme="majorHAnsi" w:cstheme="majorBidi"/>
      <w:i/>
      <w:iCs/>
      <w:color w:val="5A88B7" w:themeColor="accent1"/>
      <w:spacing w:val="15"/>
      <w:sz w:val="24"/>
      <w:szCs w:val="24"/>
    </w:rPr>
  </w:style>
  <w:style w:type="character" w:customStyle="1" w:styleId="UntertitelZchn">
    <w:name w:val="Untertitel Zchn"/>
    <w:basedOn w:val="Absatz-Standardschriftart"/>
    <w:link w:val="Untertitel"/>
    <w:uiPriority w:val="11"/>
    <w:semiHidden/>
    <w:rsid w:val="000F203B"/>
    <w:rPr>
      <w:rFonts w:asciiTheme="majorHAnsi" w:eastAsiaTheme="majorEastAsia" w:hAnsiTheme="majorHAnsi" w:cstheme="majorBidi"/>
      <w:i/>
      <w:iCs/>
      <w:color w:val="5A88B7" w:themeColor="accent1"/>
      <w:spacing w:val="15"/>
      <w:sz w:val="24"/>
      <w:szCs w:val="24"/>
    </w:rPr>
  </w:style>
  <w:style w:type="character" w:styleId="Fett">
    <w:name w:val="Strong"/>
    <w:basedOn w:val="Absatz-Standardschriftart"/>
    <w:uiPriority w:val="22"/>
    <w:semiHidden/>
    <w:rsid w:val="000F203B"/>
    <w:rPr>
      <w:b/>
      <w:bCs/>
    </w:rPr>
  </w:style>
  <w:style w:type="paragraph" w:styleId="IntensivesZitat">
    <w:name w:val="Intense Quote"/>
    <w:basedOn w:val="Standard"/>
    <w:next w:val="Standard"/>
    <w:link w:val="IntensivesZitatZchn"/>
    <w:uiPriority w:val="30"/>
    <w:semiHidden/>
    <w:unhideWhenUsed/>
    <w:rsid w:val="000F203B"/>
    <w:pPr>
      <w:framePr w:wrap="around" w:hAnchor="text"/>
      <w:pBdr>
        <w:bottom w:val="single" w:sz="4" w:space="4" w:color="5A88B7" w:themeColor="accent1"/>
      </w:pBdr>
      <w:spacing w:before="200" w:after="280"/>
      <w:ind w:left="936" w:right="936"/>
    </w:pPr>
    <w:rPr>
      <w:b/>
      <w:bCs/>
      <w:i/>
      <w:iCs/>
      <w:color w:val="5A88B7" w:themeColor="accent1"/>
    </w:rPr>
  </w:style>
  <w:style w:type="character" w:customStyle="1" w:styleId="IntensivesZitatZchn">
    <w:name w:val="Intensives Zitat Zchn"/>
    <w:basedOn w:val="Absatz-Standardschriftart"/>
    <w:link w:val="IntensivesZitat"/>
    <w:uiPriority w:val="30"/>
    <w:semiHidden/>
    <w:rsid w:val="000F203B"/>
    <w:rPr>
      <w:b/>
      <w:bCs/>
      <w:i/>
      <w:iCs/>
      <w:color w:val="5A88B7" w:themeColor="accent1"/>
    </w:rPr>
  </w:style>
  <w:style w:type="character" w:styleId="SchwacherVerweis">
    <w:name w:val="Subtle Reference"/>
    <w:basedOn w:val="Absatz-Standardschriftart"/>
    <w:uiPriority w:val="31"/>
    <w:semiHidden/>
    <w:unhideWhenUsed/>
    <w:rsid w:val="000F203B"/>
    <w:rPr>
      <w:smallCaps/>
      <w:color w:val="E5361C" w:themeColor="accent2"/>
      <w:u w:val="single"/>
    </w:rPr>
  </w:style>
  <w:style w:type="character" w:styleId="IntensiverVerweis">
    <w:name w:val="Intense Reference"/>
    <w:basedOn w:val="Absatz-Standardschriftart"/>
    <w:uiPriority w:val="32"/>
    <w:semiHidden/>
    <w:unhideWhenUsed/>
    <w:rsid w:val="000F203B"/>
    <w:rPr>
      <w:b/>
      <w:bCs/>
      <w:smallCaps/>
      <w:color w:val="E5361C" w:themeColor="accent2"/>
      <w:spacing w:val="5"/>
      <w:u w:val="single"/>
    </w:rPr>
  </w:style>
  <w:style w:type="character" w:styleId="Buchtitel">
    <w:name w:val="Book Title"/>
    <w:basedOn w:val="Absatz-Standardschriftart"/>
    <w:uiPriority w:val="33"/>
    <w:semiHidden/>
    <w:rsid w:val="000F203B"/>
    <w:rPr>
      <w:b/>
      <w:bCs/>
      <w:smallCaps/>
      <w:spacing w:val="5"/>
    </w:rPr>
  </w:style>
  <w:style w:type="paragraph" w:styleId="Listenabsatz">
    <w:name w:val="List Paragraph"/>
    <w:basedOn w:val="Standard"/>
    <w:uiPriority w:val="34"/>
    <w:unhideWhenUsed/>
    <w:rsid w:val="0071387F"/>
    <w:pPr>
      <w:ind w:left="720"/>
      <w:contextualSpacing/>
    </w:pPr>
  </w:style>
  <w:style w:type="paragraph" w:styleId="KeinLeerraum">
    <w:name w:val="No Spacing"/>
    <w:uiPriority w:val="1"/>
    <w:semiHidden/>
    <w:rsid w:val="000F203B"/>
    <w:pPr>
      <w:spacing w:after="0" w:line="240" w:lineRule="auto"/>
    </w:pPr>
  </w:style>
  <w:style w:type="character" w:customStyle="1" w:styleId="berschrift3Zchn">
    <w:name w:val="Überschrift 3 Zchn"/>
    <w:basedOn w:val="Absatz-Standardschriftart"/>
    <w:link w:val="berschrift3"/>
    <w:uiPriority w:val="9"/>
    <w:rsid w:val="00461067"/>
    <w:rPr>
      <w:rFonts w:asciiTheme="majorHAnsi" w:eastAsiaTheme="majorEastAsia" w:hAnsiTheme="majorHAnsi" w:cstheme="majorBidi"/>
      <w:b/>
      <w:bCs/>
      <w:sz w:val="20"/>
    </w:rPr>
  </w:style>
  <w:style w:type="character" w:customStyle="1" w:styleId="berschrift4Zchn">
    <w:name w:val="Überschrift 4 Zchn"/>
    <w:basedOn w:val="Absatz-Standardschriftart"/>
    <w:link w:val="berschrift4"/>
    <w:uiPriority w:val="9"/>
    <w:semiHidden/>
    <w:rsid w:val="000F203B"/>
    <w:rPr>
      <w:rFonts w:asciiTheme="majorHAnsi" w:eastAsiaTheme="majorEastAsia" w:hAnsiTheme="majorHAnsi" w:cstheme="majorBidi"/>
      <w:b/>
      <w:bCs/>
      <w:i/>
      <w:iCs/>
      <w:color w:val="5A88B7"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7260">
      <w:bodyDiv w:val="1"/>
      <w:marLeft w:val="0"/>
      <w:marRight w:val="0"/>
      <w:marTop w:val="0"/>
      <w:marBottom w:val="0"/>
      <w:divBdr>
        <w:top w:val="none" w:sz="0" w:space="0" w:color="auto"/>
        <w:left w:val="none" w:sz="0" w:space="0" w:color="auto"/>
        <w:bottom w:val="none" w:sz="0" w:space="0" w:color="auto"/>
        <w:right w:val="none" w:sz="0" w:space="0" w:color="auto"/>
      </w:divBdr>
    </w:div>
    <w:div w:id="13361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Raiffeisen">
  <a:themeElements>
    <a:clrScheme name="Raiffeisen 1">
      <a:dk1>
        <a:sysClr val="windowText" lastClr="000000"/>
      </a:dk1>
      <a:lt1>
        <a:sysClr val="window" lastClr="FFFFFF"/>
      </a:lt1>
      <a:dk2>
        <a:srgbClr val="948A84"/>
      </a:dk2>
      <a:lt2>
        <a:srgbClr val="EEECE1"/>
      </a:lt2>
      <a:accent1>
        <a:srgbClr val="5A88B7"/>
      </a:accent1>
      <a:accent2>
        <a:srgbClr val="E5361C"/>
      </a:accent2>
      <a:accent3>
        <a:srgbClr val="BECF00"/>
      </a:accent3>
      <a:accent4>
        <a:srgbClr val="AFB6C1"/>
      </a:accent4>
      <a:accent5>
        <a:srgbClr val="E9D561"/>
      </a:accent5>
      <a:accent6>
        <a:srgbClr val="CBB17F"/>
      </a:accent6>
      <a:hlink>
        <a:srgbClr val="0000FF"/>
      </a:hlink>
      <a:folHlink>
        <a:srgbClr val="800080"/>
      </a:folHlink>
    </a:clrScheme>
    <a:fontScheme name="Raiffeisen">
      <a:majorFont>
        <a:latin typeface="Frutiger Next Com"/>
        <a:ea typeface=""/>
        <a:cs typeface=""/>
      </a:majorFont>
      <a:minorFont>
        <a:latin typeface="Frutiger Next Co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Raiffeisen Schweiz</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 Keller</dc:creator>
  <cp:keywords/>
  <dc:description/>
  <cp:lastModifiedBy>Kevin Dieth</cp:lastModifiedBy>
  <cp:revision>2</cp:revision>
  <dcterms:created xsi:type="dcterms:W3CDTF">2024-11-28T14:33:00Z</dcterms:created>
  <dcterms:modified xsi:type="dcterms:W3CDTF">2024-11-28T14:33:00Z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4b1f44-4b8e-4a55-9263-ff3a4e94c75c_Enabled">
    <vt:lpwstr>true</vt:lpwstr>
  </property>
  <property fmtid="{D5CDD505-2E9C-101B-9397-08002B2CF9AE}" pid="3" name="MSIP_Label_074b1f44-4b8e-4a55-9263-ff3a4e94c75c_SetDate">
    <vt:lpwstr>2024-11-27T06:13:35Z</vt:lpwstr>
  </property>
  <property fmtid="{D5CDD505-2E9C-101B-9397-08002B2CF9AE}" pid="4" name="MSIP_Label_074b1f44-4b8e-4a55-9263-ff3a4e94c75c_Method">
    <vt:lpwstr>Privileged</vt:lpwstr>
  </property>
  <property fmtid="{D5CDD505-2E9C-101B-9397-08002B2CF9AE}" pid="5" name="MSIP_Label_074b1f44-4b8e-4a55-9263-ff3a4e94c75c_Name">
    <vt:lpwstr>Internal</vt:lpwstr>
  </property>
  <property fmtid="{D5CDD505-2E9C-101B-9397-08002B2CF9AE}" pid="6" name="MSIP_Label_074b1f44-4b8e-4a55-9263-ff3a4e94c75c_SiteId">
    <vt:lpwstr>54183190-4a8f-42fc-bb78-64c1f667191d</vt:lpwstr>
  </property>
  <property fmtid="{D5CDD505-2E9C-101B-9397-08002B2CF9AE}" pid="7" name="MSIP_Label_074b1f44-4b8e-4a55-9263-ff3a4e94c75c_ActionId">
    <vt:lpwstr>08b629ca-704b-4d10-bd12-5bf097d8d870</vt:lpwstr>
  </property>
  <property fmtid="{D5CDD505-2E9C-101B-9397-08002B2CF9AE}" pid="8" name="MSIP_Label_074b1f44-4b8e-4a55-9263-ff3a4e94c75c_ContentBits">
    <vt:lpwstr>0</vt:lpwstr>
  </property>
</Properties>
</file>